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ATTESTATION DE RATTACHEMENT A LA CONVENTION-CADRE  CNCPJ-C.V.V.</w:t>
      </w:r>
    </w:p>
    <w:p>
      <w:pPr>
        <w:pStyle w:val="Normal"/>
        <w:jc w:val="center"/>
        <w:rPr/>
      </w:pPr>
      <w:r>
        <w:rPr/>
        <w:t>-MINISTERE DE L’INTERIEUR SIGNEE EN DATE DU   30 novembre 2018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La société ________________________________________________________________________________</w:t>
      </w:r>
    </w:p>
    <w:p>
      <w:pPr>
        <w:pStyle w:val="Normal"/>
        <w:rPr/>
      </w:pPr>
      <w:r>
        <w:rPr/>
        <w:t>(ou Raison sociale et /ou agrément)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SIREN (extrait Kbis ou Fiche de situation au répertoire Sirène) ________________________________________________________________________________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 ce titre, le commissaire-priseur judiciaire ou l'opérateur de vente volontaire peut réaliser les opérations d'immatriculation relatives aux ventes aux enchères précisées dans la convention d'habilitation individuelle.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Fait à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Le 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3200400</wp:posOffset>
                </wp:positionH>
                <wp:positionV relativeFrom="paragraph">
                  <wp:posOffset>203835</wp:posOffset>
                </wp:positionV>
                <wp:extent cx="1941195" cy="1028700"/>
                <wp:effectExtent l="0" t="0" r="0" b="0"/>
                <wp:wrapSquare wrapText="bothSides"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400" cy="102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ntte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  <w:color w:val="auto"/>
                              </w:rPr>
                              <w:t>Visas</w:t>
                            </w:r>
                          </w:p>
                          <w:p>
                            <w:pPr>
                              <w:pStyle w:val="Entte"/>
                              <w:rPr>
                                <w:i/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i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Entte"/>
                              <w:rPr>
                                <w:i/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i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Entt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i/>
                                <w:color w:val="auto"/>
                              </w:rPr>
                              <w:t>Signatures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fillcolor="white" stroked="f" style="position:absolute;margin-left:252pt;margin-top:16.05pt;width:152.75pt;height:80.9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Entte"/>
                        <w:jc w:val="center"/>
                        <w:rPr>
                          <w:i/>
                          <w:i/>
                        </w:rPr>
                      </w:pPr>
                      <w:r>
                        <w:rPr>
                          <w:i/>
                          <w:color w:val="auto"/>
                        </w:rPr>
                        <w:t>Visas</w:t>
                      </w:r>
                    </w:p>
                    <w:p>
                      <w:pPr>
                        <w:pStyle w:val="Entte"/>
                        <w:rPr>
                          <w:i/>
                          <w:i/>
                          <w:color w:val="auto"/>
                        </w:rPr>
                      </w:pPr>
                      <w:r>
                        <w:rPr>
                          <w:i/>
                          <w:color w:val="auto"/>
                        </w:rPr>
                      </w:r>
                    </w:p>
                    <w:p>
                      <w:pPr>
                        <w:pStyle w:val="Entte"/>
                        <w:rPr>
                          <w:i/>
                          <w:i/>
                          <w:color w:val="auto"/>
                        </w:rPr>
                      </w:pPr>
                      <w:r>
                        <w:rPr>
                          <w:i/>
                          <w:color w:val="auto"/>
                        </w:rPr>
                      </w:r>
                    </w:p>
                    <w:p>
                      <w:pPr>
                        <w:pStyle w:val="Entte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i/>
                          <w:color w:val="auto"/>
                        </w:rPr>
                        <w:t>Signatures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exte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134" w:right="1134" w:header="1134" w:top="1191" w:footer="0" w:bottom="141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  <w:p>
    <w:pPr>
      <w:pStyle w:val="Entte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  <w:p>
    <w:pPr>
      <w:pStyle w:val="Entte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  <w:p>
    <w:pPr>
      <w:pStyle w:val="Entte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  <w:p>
    <w:pPr>
      <w:pStyle w:val="Entte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jc w:val="center"/>
      <w:rPr>
        <w:rFonts w:ascii="Verdana" w:hAnsi="Verdana"/>
      </w:rPr>
    </w:pPr>
    <w:r>
      <w:rPr/>
      <w:drawing>
        <wp:inline distT="0" distB="0" distL="0" distR="0">
          <wp:extent cx="1762760" cy="1276985"/>
          <wp:effectExtent l="0" t="0" r="0" b="0"/>
          <wp:docPr id="3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1276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991235" cy="1200785"/>
          <wp:effectExtent l="0" t="0" r="0" b="0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1200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Entte"/>
      <w:jc w:val="both"/>
      <w:rPr>
        <w:rFonts w:ascii="Verdana" w:hAnsi="Verdana"/>
      </w:rPr>
    </w:pPr>
    <w:r>
      <w:rPr>
        <w:rFonts w:ascii="Verdana" w:hAnsi="Verdana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2bc8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erChar" w:customStyle="1">
    <w:name w:val="Header Char"/>
    <w:link w:val="Header"/>
    <w:uiPriority w:val="99"/>
    <w:qFormat/>
    <w:locked/>
    <w:rsid w:val="00c92bc8"/>
    <w:rPr>
      <w:rFonts w:cs="Times New Roman"/>
      <w:sz w:val="24"/>
      <w:szCs w:val="24"/>
    </w:rPr>
  </w:style>
  <w:style w:type="character" w:styleId="HeaderChar1" w:customStyle="1">
    <w:name w:val="Header Char1"/>
    <w:basedOn w:val="DefaultParagraphFont"/>
    <w:link w:val="Header"/>
    <w:uiPriority w:val="99"/>
    <w:semiHidden/>
    <w:qFormat/>
    <w:rsid w:val="00274554"/>
    <w:rPr>
      <w:rFonts w:ascii="Times New Roman" w:hAnsi="Times New Roman" w:eastAsia="Times New Roman"/>
      <w:sz w:val="24"/>
      <w:szCs w:val="24"/>
    </w:rPr>
  </w:style>
  <w:style w:type="character" w:styleId="HeaderChar2" w:customStyle="1">
    <w:name w:val="Header Char2"/>
    <w:basedOn w:val="DefaultParagraphFont"/>
    <w:link w:val="Header"/>
    <w:uiPriority w:val="99"/>
    <w:semiHidden/>
    <w:qFormat/>
    <w:locked/>
    <w:rsid w:val="00c92bc8"/>
    <w:rPr>
      <w:rFonts w:ascii="Times New Roman" w:hAnsi="Times New Roman" w:cs="Times New Roman"/>
      <w:sz w:val="24"/>
      <w:szCs w:val="24"/>
      <w:lang w:eastAsia="fr-F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c92bc8"/>
    <w:rPr>
      <w:rFonts w:ascii="Tahoma" w:hAnsi="Tahoma" w:cs="Tahoma"/>
      <w:sz w:val="16"/>
      <w:szCs w:val="16"/>
      <w:lang w:eastAsia="fr-FR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c92bc8"/>
    <w:rPr>
      <w:rFonts w:ascii="Times New Roman" w:hAnsi="Times New Roman" w:cs="Times New Roman"/>
      <w:sz w:val="24"/>
      <w:szCs w:val="24"/>
      <w:lang w:eastAsia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Entte">
    <w:name w:val="Header"/>
    <w:basedOn w:val="Normal"/>
    <w:link w:val="HeaderChar2"/>
    <w:uiPriority w:val="99"/>
    <w:rsid w:val="00c92bc8"/>
    <w:pPr>
      <w:tabs>
        <w:tab w:val="center" w:pos="4536" w:leader="none"/>
        <w:tab w:val="right" w:pos="9072" w:leader="none"/>
      </w:tabs>
    </w:pPr>
    <w:rPr>
      <w:rFonts w:ascii="Calibri" w:hAnsi="Calibri" w:eastAsia="Calibri"/>
      <w:lang w:eastAsia="en-US"/>
    </w:rPr>
  </w:style>
  <w:style w:type="paragraph" w:styleId="Texte" w:customStyle="1">
    <w:name w:val="Texte"/>
    <w:basedOn w:val="Normal"/>
    <w:uiPriority w:val="99"/>
    <w:qFormat/>
    <w:rsid w:val="00c92bc8"/>
    <w:pPr/>
    <w:rPr>
      <w:rFonts w:ascii="Arial" w:hAnsi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qFormat/>
    <w:rsid w:val="00c92bc8"/>
    <w:pPr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FooterChar"/>
    <w:uiPriority w:val="99"/>
    <w:semiHidden/>
    <w:rsid w:val="00c92bc8"/>
    <w:pPr>
      <w:tabs>
        <w:tab w:val="center" w:pos="4536" w:leader="none"/>
        <w:tab w:val="right" w:pos="9072" w:leader="none"/>
      </w:tabs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Application>LibreOffice/5.4.7.2.M6$Windows_X86_64 LibreOffice_project/84cdc5b975a208eecf96cb73014f465650380623</Application>
  <Pages>1</Pages>
  <Words>69</Words>
  <Characters>575</Characters>
  <CharactersWithSpaces>660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2018-12-05T16:20:00Z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